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8614.0" w:type="dxa"/>
        <w:jc w:val="left"/>
        <w:tblInd w:w="0.0" w:type="dxa"/>
        <w:tblLayout w:type="fixed"/>
        <w:tblLook w:val="0400"/>
      </w:tblPr>
      <w:tblGrid>
        <w:gridCol w:w="2348"/>
        <w:gridCol w:w="6266"/>
        <w:tblGridChange w:id="0">
          <w:tblGrid>
            <w:gridCol w:w="2348"/>
            <w:gridCol w:w="6266"/>
          </w:tblGrid>
        </w:tblGridChange>
      </w:tblGrid>
      <w:tr>
        <w:tc>
          <w:tcPr>
            <w:tcMar>
              <w:top w:w="55.0" w:type="dxa"/>
              <w:left w:w="55.0" w:type="dxa"/>
              <w:bottom w:w="55.0" w:type="dxa"/>
              <w:right w:w="55.0" w:type="dxa"/>
            </w:tcMar>
            <w:vAlign w:val="center"/>
          </w:tcPr>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w:drawing>
                <wp:inline distB="0" distT="0" distL="0" distR="0">
                  <wp:extent cx="1261110" cy="1261110"/>
                  <wp:effectExtent b="0" l="0" r="0" t="0"/>
                  <wp:docPr descr="https://lh4.googleusercontent.com/urtyyv9_RhpqwKLT_BnZazSAwGZDiKRmO_SGy_nRqNdgjGqu2ac_ymAY-24BmGW6FuDUxpMwmav3IvK2MZpr6WkZF07sagrHBDyI8gbi0PgxZofbGHr22eSj9ok54EVWC8dLW8_E" id="8" name="image1.png"/>
                  <a:graphic>
                    <a:graphicData uri="http://schemas.openxmlformats.org/drawingml/2006/picture">
                      <pic:pic>
                        <pic:nvPicPr>
                          <pic:cNvPr descr="https://lh4.googleusercontent.com/urtyyv9_RhpqwKLT_BnZazSAwGZDiKRmO_SGy_nRqNdgjGqu2ac_ymAY-24BmGW6FuDUxpMwmav3IvK2MZpr6WkZF07sagrHBDyI8gbi0PgxZofbGHr22eSj9ok54EVWC8dLW8_E" id="0" name="image1.png"/>
                          <pic:cNvPicPr preferRelativeResize="0"/>
                        </pic:nvPicPr>
                        <pic:blipFill>
                          <a:blip r:embed="rId7"/>
                          <a:srcRect b="0" l="0" r="0" t="0"/>
                          <a:stretch>
                            <a:fillRect/>
                          </a:stretch>
                        </pic:blipFill>
                        <pic:spPr>
                          <a:xfrm>
                            <a:off x="0" y="0"/>
                            <a:ext cx="1261110" cy="1261110"/>
                          </a:xfrm>
                          <a:prstGeom prst="rect"/>
                          <a:ln/>
                        </pic:spPr>
                      </pic:pic>
                    </a:graphicData>
                  </a:graphic>
                </wp:inline>
              </w:drawing>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03">
            <w:pPr>
              <w:spacing w:after="0" w:line="240" w:lineRule="auto"/>
              <w:rPr>
                <w:rFonts w:ascii="Calibri" w:cs="Calibri" w:eastAsia="Calibri" w:hAnsi="Calibri"/>
                <w:b w:val="1"/>
                <w:color w:val="ff6600"/>
                <w:sz w:val="44"/>
                <w:szCs w:val="44"/>
              </w:rPr>
            </w:pPr>
            <w:r w:rsidDel="00000000" w:rsidR="00000000" w:rsidRPr="00000000">
              <w:rPr>
                <w:rFonts w:ascii="Calibri" w:cs="Calibri" w:eastAsia="Calibri" w:hAnsi="Calibri"/>
                <w:b w:val="1"/>
                <w:color w:val="e36c09"/>
                <w:sz w:val="32"/>
                <w:szCs w:val="32"/>
                <w:rtl w:val="0"/>
              </w:rPr>
              <w:t xml:space="preserve">What can I do? Tools for interventions in situations of discrimination and how to promote Solidarity in Youth Projects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4876800</wp:posOffset>
                  </wp:positionH>
                  <wp:positionV relativeFrom="paragraph">
                    <wp:posOffset>26035</wp:posOffset>
                  </wp:positionV>
                  <wp:extent cx="1093470" cy="925195"/>
                  <wp:effectExtent b="0" l="0" r="0" t="0"/>
                  <wp:wrapSquare wrapText="bothSides" distB="0" distT="0" distL="114300" distR="114300"/>
                  <wp:docPr descr="Resultado de imagen de What can I do" id="7" name="image2.jpg"/>
                  <a:graphic>
                    <a:graphicData uri="http://schemas.openxmlformats.org/drawingml/2006/picture">
                      <pic:pic>
                        <pic:nvPicPr>
                          <pic:cNvPr descr="Resultado de imagen de What can I do" id="0" name="image2.jpg"/>
                          <pic:cNvPicPr preferRelativeResize="0"/>
                        </pic:nvPicPr>
                        <pic:blipFill>
                          <a:blip r:embed="rId8"/>
                          <a:srcRect b="0" l="0" r="0" t="0"/>
                          <a:stretch>
                            <a:fillRect/>
                          </a:stretch>
                        </pic:blipFill>
                        <pic:spPr>
                          <a:xfrm>
                            <a:off x="0" y="0"/>
                            <a:ext cx="1093470" cy="925195"/>
                          </a:xfrm>
                          <a:prstGeom prst="rect"/>
                          <a:ln/>
                        </pic:spPr>
                      </pic:pic>
                    </a:graphicData>
                  </a:graphic>
                </wp:anchor>
              </w:drawing>
            </w:r>
          </w:p>
          <w:p w:rsidR="00000000" w:rsidDel="00000000" w:rsidP="00000000" w:rsidRDefault="00000000" w:rsidRPr="00000000" w14:paraId="00000004">
            <w:pPr>
              <w:spacing w:after="0" w:lineRule="auto"/>
              <w:jc w:val="center"/>
              <w:rPr>
                <w:rFonts w:ascii="Times New Roman" w:cs="Times New Roman" w:eastAsia="Times New Roman" w:hAnsi="Times New Roman"/>
                <w:color w:val="31849b"/>
                <w:sz w:val="24"/>
                <w:szCs w:val="24"/>
              </w:rPr>
            </w:pPr>
            <w:r w:rsidDel="00000000" w:rsidR="00000000" w:rsidRPr="00000000">
              <w:rPr>
                <w:rtl w:val="0"/>
              </w:rPr>
            </w:r>
          </w:p>
        </w:tc>
      </w:tr>
      <w:tr>
        <w:tc>
          <w:tcPr>
            <w:gridSpan w:val="2"/>
            <w:tcMar>
              <w:top w:w="55.0" w:type="dxa"/>
              <w:left w:w="55.0" w:type="dxa"/>
              <w:bottom w:w="55.0" w:type="dxa"/>
              <w:right w:w="55.0" w:type="dxa"/>
            </w:tcMar>
          </w:tcPr>
          <w:p w:rsidR="00000000" w:rsidDel="00000000" w:rsidP="00000000" w:rsidRDefault="00000000" w:rsidRPr="00000000" w14:paraId="00000005">
            <w:pPr>
              <w:spacing w:after="0" w:line="240" w:lineRule="auto"/>
              <w:jc w:val="center"/>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Calibri" w:cs="Calibri" w:eastAsia="Calibri" w:hAnsi="Calibri"/>
                <w:b w:val="1"/>
                <w:color w:val="000000"/>
                <w:sz w:val="32"/>
                <w:szCs w:val="32"/>
                <w:rtl w:val="0"/>
              </w:rPr>
              <w:t xml:space="preserve">Seminar in Madrid, 12</w:t>
            </w:r>
            <w:r w:rsidDel="00000000" w:rsidR="00000000" w:rsidRPr="00000000">
              <w:rPr>
                <w:rFonts w:ascii="Calibri" w:cs="Calibri" w:eastAsia="Calibri" w:hAnsi="Calibri"/>
                <w:b w:val="1"/>
                <w:color w:val="000000"/>
                <w:sz w:val="19"/>
                <w:szCs w:val="19"/>
                <w:vertAlign w:val="superscript"/>
                <w:rtl w:val="0"/>
              </w:rPr>
              <w:t xml:space="preserve">th</w:t>
            </w:r>
            <w:r w:rsidDel="00000000" w:rsidR="00000000" w:rsidRPr="00000000">
              <w:rPr>
                <w:rFonts w:ascii="Calibri" w:cs="Calibri" w:eastAsia="Calibri" w:hAnsi="Calibri"/>
                <w:b w:val="1"/>
                <w:color w:val="000000"/>
                <w:sz w:val="32"/>
                <w:szCs w:val="32"/>
                <w:rtl w:val="0"/>
              </w:rPr>
              <w:t xml:space="preserve"> to 18</w:t>
            </w:r>
            <w:r w:rsidDel="00000000" w:rsidR="00000000" w:rsidRPr="00000000">
              <w:rPr>
                <w:rFonts w:ascii="Calibri" w:cs="Calibri" w:eastAsia="Calibri" w:hAnsi="Calibri"/>
                <w:b w:val="1"/>
                <w:color w:val="000000"/>
                <w:sz w:val="19"/>
                <w:szCs w:val="19"/>
                <w:vertAlign w:val="superscript"/>
                <w:rtl w:val="0"/>
              </w:rPr>
              <w:t xml:space="preserve">th</w:t>
            </w:r>
            <w:r w:rsidDel="00000000" w:rsidR="00000000" w:rsidRPr="00000000">
              <w:rPr>
                <w:rFonts w:ascii="Calibri" w:cs="Calibri" w:eastAsia="Calibri" w:hAnsi="Calibri"/>
                <w:b w:val="1"/>
                <w:color w:val="000000"/>
                <w:sz w:val="32"/>
                <w:szCs w:val="32"/>
                <w:rtl w:val="0"/>
              </w:rPr>
              <w:t xml:space="preserve"> of October 2019</w:t>
            </w:r>
            <w:r w:rsidDel="00000000" w:rsidR="00000000" w:rsidRPr="00000000">
              <w:rPr>
                <w:rtl w:val="0"/>
              </w:rPr>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tl w:val="0"/>
              </w:rPr>
            </w:r>
          </w:p>
        </w:tc>
      </w:tr>
      <w:tr>
        <w:tc>
          <w:tcPr>
            <w:gridSpan w:val="2"/>
            <w:tcMar>
              <w:top w:w="55.0" w:type="dxa"/>
              <w:left w:w="55.0" w:type="dxa"/>
              <w:bottom w:w="55.0" w:type="dxa"/>
              <w:right w:w="55.0" w:type="dxa"/>
            </w:tcMar>
          </w:tcPr>
          <w:p w:rsidR="00000000" w:rsidDel="00000000" w:rsidP="00000000" w:rsidRDefault="00000000" w:rsidRPr="00000000" w14:paraId="0000000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2446.0" w:type="dxa"/>
              <w:jc w:val="left"/>
              <w:tblLayout w:type="fixed"/>
              <w:tblLook w:val="0400"/>
            </w:tblPr>
            <w:tblGrid>
              <w:gridCol w:w="2446"/>
              <w:tblGridChange w:id="0">
                <w:tblGrid>
                  <w:gridCol w:w="2446"/>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A">
                  <w:pPr>
                    <w:shd w:fill="ffffff" w:val="clear"/>
                    <w:spacing w:after="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353535"/>
                      <w:sz w:val="24"/>
                      <w:szCs w:val="24"/>
                      <w:rtl w:val="0"/>
                    </w:rPr>
                    <w:t xml:space="preserve">PROJECT DESCRIPTION</w:t>
                  </w:r>
                  <w:r w:rsidDel="00000000" w:rsidR="00000000" w:rsidRPr="00000000">
                    <w:rPr>
                      <w:rtl w:val="0"/>
                    </w:rPr>
                  </w:r>
                </w:p>
              </w:tc>
            </w:tr>
          </w:tbl>
          <w:p w:rsidR="00000000" w:rsidDel="00000000" w:rsidP="00000000" w:rsidRDefault="00000000" w:rsidRPr="00000000" w14:paraId="0000000B">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0" w:line="240" w:lineRule="auto"/>
              <w:ind w:left="60"/>
              <w:rPr>
                <w:rFonts w:ascii="Calibri" w:cs="Calibri" w:eastAsia="Calibri" w:hAnsi="Calibri"/>
                <w:color w:val="000000"/>
              </w:rPr>
            </w:pPr>
            <w:r w:rsidDel="00000000" w:rsidR="00000000" w:rsidRPr="00000000">
              <w:rPr>
                <w:rFonts w:ascii="Calibri" w:cs="Calibri" w:eastAsia="Calibri" w:hAnsi="Calibri"/>
                <w:color w:val="000000"/>
                <w:rtl w:val="0"/>
              </w:rPr>
              <w:t xml:space="preserve">What can I do? Tools for interventions in situations of discrimination and how to promote Solidarity in Youth Projects“ </w:t>
            </w:r>
          </w:p>
          <w:p w:rsidR="00000000" w:rsidDel="00000000" w:rsidP="00000000" w:rsidRDefault="00000000" w:rsidRPr="00000000" w14:paraId="0000000D">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In this seminar, we want to explore how youth workers</w:t>
            </w:r>
            <w:r w:rsidDel="00000000" w:rsidR="00000000" w:rsidRPr="00000000">
              <w:rPr>
                <w:rtl w:val="0"/>
              </w:rPr>
              <w:t xml:space="preserve"> as</w:t>
            </w:r>
            <w:r w:rsidDel="00000000" w:rsidR="00000000" w:rsidRPr="00000000">
              <w:rPr>
                <w:rFonts w:ascii="Calibri" w:cs="Calibri" w:eastAsia="Calibri" w:hAnsi="Calibri"/>
                <w:color w:val="000000"/>
                <w:rtl w:val="0"/>
              </w:rPr>
              <w:t xml:space="preserve"> well as young people themselves react when they observe discrimination in youth projects, volunteering projects and in public spaces. </w:t>
            </w:r>
          </w:p>
          <w:p w:rsidR="00000000" w:rsidDel="00000000" w:rsidP="00000000" w:rsidRDefault="00000000" w:rsidRPr="00000000" w14:paraId="0000000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br w:type="textWrapping"/>
              <w:t xml:space="preserve">We want to explore what we can do ourselves, as well as the volunteers and young people we work with when we observe situations of discrimination. The main objective of the seminar is create a guide full of tools that allow us to act safely in this type of situation instead of being blocked as observers of it.</w:t>
            </w:r>
          </w:p>
          <w:p w:rsidR="00000000" w:rsidDel="00000000" w:rsidP="00000000" w:rsidRDefault="00000000" w:rsidRPr="00000000" w14:paraId="00000010">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We want to promote civil courage and tools for safe and successful interventions.</w:t>
            </w:r>
          </w:p>
          <w:p w:rsidR="00000000" w:rsidDel="00000000" w:rsidP="00000000" w:rsidRDefault="00000000" w:rsidRPr="00000000" w14:paraId="00000012">
            <w:pPr>
              <w:spacing w:after="0" w:line="240" w:lineRule="auto"/>
              <w:ind w:left="6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0" w:line="240" w:lineRule="auto"/>
              <w:ind w:left="60"/>
              <w:rPr>
                <w:rFonts w:ascii="Calibri" w:cs="Calibri" w:eastAsia="Calibri" w:hAnsi="Calibri"/>
                <w:color w:val="000000"/>
              </w:rPr>
            </w:pPr>
            <w:r w:rsidDel="00000000" w:rsidR="00000000" w:rsidRPr="00000000">
              <w:rPr>
                <w:rFonts w:ascii="Calibri" w:cs="Calibri" w:eastAsia="Calibri" w:hAnsi="Calibri"/>
                <w:color w:val="000000"/>
                <w:rtl w:val="0"/>
              </w:rPr>
              <w:t xml:space="preserve">The seminar has the following objectives:</w:t>
            </w:r>
          </w:p>
          <w:p w:rsidR="00000000" w:rsidDel="00000000" w:rsidP="00000000" w:rsidRDefault="00000000" w:rsidRPr="00000000" w14:paraId="00000014">
            <w:pPr>
              <w:numPr>
                <w:ilvl w:val="0"/>
                <w:numId w:val="1"/>
              </w:numPr>
              <w:spacing w:after="0" w:line="240" w:lineRule="auto"/>
              <w:ind w:left="707" w:hanging="283"/>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Sharing best practices and methods for intervening in discriminatory situations in youth and volunteering projects projects</w:t>
            </w:r>
          </w:p>
          <w:p w:rsidR="00000000" w:rsidDel="00000000" w:rsidP="00000000" w:rsidRDefault="00000000" w:rsidRPr="00000000" w14:paraId="00000015">
            <w:pPr>
              <w:numPr>
                <w:ilvl w:val="0"/>
                <w:numId w:val="1"/>
              </w:numPr>
              <w:spacing w:after="0" w:line="240" w:lineRule="auto"/>
              <w:ind w:left="707" w:hanging="283"/>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Identifying and discussing which situations in youth and volunteering projects need intervention and which need other kinds of responses from facilitators</w:t>
            </w:r>
          </w:p>
          <w:p w:rsidR="00000000" w:rsidDel="00000000" w:rsidP="00000000" w:rsidRDefault="00000000" w:rsidRPr="00000000" w14:paraId="00000016">
            <w:pPr>
              <w:numPr>
                <w:ilvl w:val="0"/>
                <w:numId w:val="1"/>
              </w:numPr>
              <w:spacing w:after="0" w:line="240" w:lineRule="auto"/>
              <w:ind w:left="707" w:hanging="283"/>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Exchanging tools to make young people become more proactive in standing up for victims of discrimination in public spaces</w:t>
            </w:r>
          </w:p>
          <w:p w:rsidR="00000000" w:rsidDel="00000000" w:rsidP="00000000" w:rsidRDefault="00000000" w:rsidRPr="00000000" w14:paraId="00000017">
            <w:pPr>
              <w:numPr>
                <w:ilvl w:val="0"/>
                <w:numId w:val="1"/>
              </w:numPr>
              <w:spacing w:after="0" w:line="240" w:lineRule="auto"/>
              <w:ind w:left="707" w:hanging="283"/>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Creating a guide for youth and volunteering organisations to be used in train</w:t>
            </w:r>
            <w:r w:rsidDel="00000000" w:rsidR="00000000" w:rsidRPr="00000000">
              <w:rPr>
                <w:highlight w:val="white"/>
                <w:rtl w:val="0"/>
              </w:rPr>
              <w:t xml:space="preserve">ing</w:t>
            </w:r>
            <w:r w:rsidDel="00000000" w:rsidR="00000000" w:rsidRPr="00000000">
              <w:rPr>
                <w:rFonts w:ascii="Calibri" w:cs="Calibri" w:eastAsia="Calibri" w:hAnsi="Calibri"/>
                <w:color w:val="000000"/>
                <w:highlight w:val="white"/>
                <w:rtl w:val="0"/>
              </w:rPr>
              <w:t xml:space="preserve"> of facilitators of youth projects (e.g. camp coordinator trainings)</w:t>
            </w:r>
          </w:p>
          <w:p w:rsidR="00000000" w:rsidDel="00000000" w:rsidP="00000000" w:rsidRDefault="00000000" w:rsidRPr="00000000" w14:paraId="00000018">
            <w:pPr>
              <w:numPr>
                <w:ilvl w:val="0"/>
                <w:numId w:val="1"/>
              </w:numPr>
              <w:spacing w:after="0" w:line="240" w:lineRule="auto"/>
              <w:ind w:left="707" w:hanging="283"/>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Creating a first draft of recommendations for institutionalized responses to discrimination within SCI projects and other volunteering projects (e.g. recommendation to be voted on at EPM 2020)</w:t>
            </w:r>
          </w:p>
          <w:p w:rsidR="00000000" w:rsidDel="00000000" w:rsidP="00000000" w:rsidRDefault="00000000" w:rsidRPr="00000000" w14:paraId="0000001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0" w:line="240" w:lineRule="auto"/>
              <w:ind w:left="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B">
            <w:pPr>
              <w:spacing w:after="0" w:line="240" w:lineRule="auto"/>
              <w:ind w:left="60"/>
              <w:rPr>
                <w:rFonts w:ascii="Calibri" w:cs="Calibri" w:eastAsia="Calibri" w:hAnsi="Calibri"/>
                <w:color w:val="000000"/>
              </w:rPr>
            </w:pPr>
            <w:r w:rsidDel="00000000" w:rsidR="00000000" w:rsidRPr="00000000">
              <w:rPr>
                <w:rFonts w:ascii="Calibri" w:cs="Calibri" w:eastAsia="Calibri" w:hAnsi="Calibri"/>
                <w:color w:val="000000"/>
                <w:rtl w:val="0"/>
              </w:rPr>
              <w:t xml:space="preserve">The participants are expected to join the full period of the seminar, report to their sending organisation</w:t>
            </w:r>
            <w:r w:rsidDel="00000000" w:rsidR="00000000" w:rsidRPr="00000000">
              <w:rPr>
                <w:rtl w:val="0"/>
              </w:rPr>
              <w:t xml:space="preserve"> </w:t>
            </w:r>
            <w:r w:rsidDel="00000000" w:rsidR="00000000" w:rsidRPr="00000000">
              <w:rPr>
                <w:rFonts w:ascii="Calibri" w:cs="Calibri" w:eastAsia="Calibri" w:hAnsi="Calibri"/>
                <w:color w:val="000000"/>
                <w:rtl w:val="0"/>
              </w:rPr>
              <w:t xml:space="preserve">about their seminar experience and implement the learned methods/ approaches/ skills and knowledge in their sending organisations.</w:t>
            </w:r>
          </w:p>
          <w:p w:rsidR="00000000" w:rsidDel="00000000" w:rsidP="00000000" w:rsidRDefault="00000000" w:rsidRPr="00000000" w14:paraId="0000001C">
            <w:pPr>
              <w:spacing w:after="0" w:line="240" w:lineRule="auto"/>
              <w:ind w:left="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spacing w:after="0" w:line="240" w:lineRule="auto"/>
              <w:ind w:left="60"/>
              <w:rPr>
                <w:rFonts w:ascii="Calibri" w:cs="Calibri" w:eastAsia="Calibri" w:hAnsi="Calibri"/>
                <w:color w:val="000000"/>
              </w:rPr>
            </w:pPr>
            <w:r w:rsidDel="00000000" w:rsidR="00000000" w:rsidRPr="00000000">
              <w:rPr>
                <w:rFonts w:ascii="Calibri" w:cs="Calibri" w:eastAsia="Calibri" w:hAnsi="Calibri"/>
                <w:color w:val="000000"/>
                <w:rtl w:val="0"/>
              </w:rPr>
              <w:t xml:space="preserve">The project aims to gather </w:t>
            </w:r>
            <w:r w:rsidDel="00000000" w:rsidR="00000000" w:rsidRPr="00000000">
              <w:rPr>
                <w:rFonts w:ascii="Calibri" w:cs="Calibri" w:eastAsia="Calibri" w:hAnsi="Calibri"/>
                <w:b w:val="1"/>
                <w:color w:val="000000"/>
                <w:rtl w:val="0"/>
              </w:rPr>
              <w:t xml:space="preserve">25participants</w:t>
            </w:r>
            <w:r w:rsidDel="00000000" w:rsidR="00000000" w:rsidRPr="00000000">
              <w:rPr>
                <w:rFonts w:ascii="Calibri" w:cs="Calibri" w:eastAsia="Calibri" w:hAnsi="Calibri"/>
                <w:color w:val="000000"/>
                <w:rtl w:val="0"/>
              </w:rPr>
              <w:t xml:space="preserve">(up to 2 per partner organisation)</w:t>
            </w:r>
          </w:p>
          <w:p w:rsidR="00000000" w:rsidDel="00000000" w:rsidP="00000000" w:rsidRDefault="00000000" w:rsidRPr="00000000" w14:paraId="0000001E">
            <w:pPr>
              <w:spacing w:after="0" w:line="240" w:lineRule="auto"/>
              <w:ind w:left="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F">
            <w:pPr>
              <w:spacing w:after="0" w:line="240" w:lineRule="auto"/>
              <w:ind w:left="60"/>
              <w:rPr>
                <w:rFonts w:ascii="Calibri" w:cs="Calibri" w:eastAsia="Calibri" w:hAnsi="Calibri"/>
                <w:color w:val="000000"/>
              </w:rPr>
            </w:pPr>
            <w:r w:rsidDel="00000000" w:rsidR="00000000" w:rsidRPr="00000000">
              <w:rPr>
                <w:rFonts w:ascii="Calibri" w:cs="Calibri" w:eastAsia="Calibri" w:hAnsi="Calibri"/>
                <w:color w:val="000000"/>
                <w:rtl w:val="0"/>
              </w:rPr>
              <w:t xml:space="preserve">The participants will be awarded with certificates after participation and the practice phase.</w:t>
            </w:r>
          </w:p>
          <w:p w:rsidR="00000000" w:rsidDel="00000000" w:rsidP="00000000" w:rsidRDefault="00000000" w:rsidRPr="00000000" w14:paraId="00000020">
            <w:pPr>
              <w:shd w:fill="ffffff" w:val="clear"/>
              <w:spacing w:after="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353535"/>
                <w:sz w:val="24"/>
                <w:szCs w:val="24"/>
                <w:rtl w:val="0"/>
              </w:rPr>
              <w:t xml:space="preserve">.</w:t>
            </w:r>
            <w:r w:rsidDel="00000000" w:rsidR="00000000" w:rsidRPr="00000000">
              <w:rPr>
                <w:rtl w:val="0"/>
              </w:rPr>
            </w:r>
          </w:p>
        </w:tc>
      </w:tr>
    </w:tbl>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2795.0" w:type="dxa"/>
        <w:jc w:val="left"/>
        <w:tblInd w:w="0.0" w:type="dxa"/>
        <w:tblLayout w:type="fixed"/>
        <w:tblLook w:val="0400"/>
      </w:tblPr>
      <w:tblGrid>
        <w:gridCol w:w="2795"/>
        <w:tblGridChange w:id="0">
          <w:tblGrid>
            <w:gridCol w:w="2795"/>
          </w:tblGrid>
        </w:tblGridChange>
      </w:tblGrid>
      <w:tr>
        <w:tc>
          <w:tcPr>
            <w:tcMar>
              <w:top w:w="55.0" w:type="dxa"/>
              <w:left w:w="55.0" w:type="dxa"/>
              <w:bottom w:w="55.0" w:type="dxa"/>
              <w:right w:w="55.0" w:type="dxa"/>
            </w:tcMar>
          </w:tcPr>
          <w:p w:rsidR="00000000" w:rsidDel="00000000" w:rsidP="00000000" w:rsidRDefault="00000000" w:rsidRPr="00000000" w14:paraId="00000023">
            <w:pPr>
              <w:spacing w:after="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32"/>
                <w:szCs w:val="32"/>
                <w:rtl w:val="0"/>
              </w:rPr>
              <w:t xml:space="preserve">APPLICATION FORM</w:t>
            </w:r>
            <w:r w:rsidDel="00000000" w:rsidR="00000000" w:rsidRPr="00000000">
              <w:rPr>
                <w:rtl w:val="0"/>
              </w:rPr>
            </w:r>
          </w:p>
        </w:tc>
      </w:tr>
    </w:tbl>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Liberation Serif" w:cs="Liberation Serif" w:eastAsia="Liberation Serif" w:hAnsi="Liberation Serif"/>
          <w:b w:val="1"/>
          <w:color w:val="000000"/>
          <w:sz w:val="32"/>
          <w:szCs w:val="32"/>
          <w:rtl w:val="0"/>
        </w:rPr>
        <w:t xml:space="preserve">Part 1</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8614.0" w:type="dxa"/>
        <w:jc w:val="left"/>
        <w:tblInd w:w="0.0" w:type="dxa"/>
        <w:tblLayout w:type="fixed"/>
        <w:tblLook w:val="0400"/>
      </w:tblPr>
      <w:tblGrid>
        <w:gridCol w:w="4680"/>
        <w:gridCol w:w="1066"/>
        <w:gridCol w:w="746"/>
        <w:gridCol w:w="927"/>
        <w:gridCol w:w="632"/>
        <w:gridCol w:w="563"/>
        <w:tblGridChange w:id="0">
          <w:tblGrid>
            <w:gridCol w:w="4680"/>
            <w:gridCol w:w="1066"/>
            <w:gridCol w:w="746"/>
            <w:gridCol w:w="927"/>
            <w:gridCol w:w="632"/>
            <w:gridCol w:w="563"/>
          </w:tblGrid>
        </w:tblGridChange>
      </w:tblGrid>
      <w:tr>
        <w:trPr>
          <w:trHeight w:val="680" w:hRule="atLeast"/>
        </w:trPr>
        <w:tc>
          <w:tcPr>
            <w:tcMar>
              <w:top w:w="55.0" w:type="dxa"/>
              <w:left w:w="55.0" w:type="dxa"/>
              <w:bottom w:w="55.0" w:type="dxa"/>
              <w:right w:w="55.0" w:type="dxa"/>
            </w:tcM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Surname</w:t>
              <w:br w:type="textWrapping"/>
            </w:r>
            <w:r w:rsidDel="00000000" w:rsidR="00000000" w:rsidRPr="00000000">
              <w:rPr>
                <w:rFonts w:ascii="Calibri" w:cs="Calibri" w:eastAsia="Calibri" w:hAnsi="Calibri"/>
                <w:color w:val="000000"/>
                <w:sz w:val="20"/>
                <w:szCs w:val="20"/>
                <w:rtl w:val="0"/>
              </w:rPr>
              <w:t xml:space="preserve">(as written in Passport)</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First name</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Gender</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Date of birth</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Nationality</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Country of residence</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Passport number</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Personal address</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Name of sending organisation</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Phone number</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E-mail address</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720" w:hRule="atLeast"/>
        </w:trPr>
        <w:tc>
          <w:tcPr>
            <w:tcMar>
              <w:top w:w="55.0" w:type="dxa"/>
              <w:left w:w="55.0" w:type="dxa"/>
              <w:bottom w:w="55.0" w:type="dxa"/>
              <w:right w:w="55.0" w:type="dxa"/>
            </w:tcMar>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Estimated travel costs to </w:t>
            </w:r>
            <w:r w:rsidDel="00000000" w:rsidR="00000000" w:rsidRPr="00000000">
              <w:rPr>
                <w:rFonts w:ascii="Calibri" w:cs="Calibri" w:eastAsia="Calibri" w:hAnsi="Calibri"/>
                <w:b w:val="1"/>
                <w:color w:val="000000"/>
                <w:sz w:val="24"/>
                <w:szCs w:val="24"/>
                <w:rtl w:val="0"/>
              </w:rPr>
              <w:t xml:space="preserve">Madrid</w:t>
            </w:r>
            <w:r w:rsidDel="00000000" w:rsidR="00000000" w:rsidRPr="00000000">
              <w:rPr>
                <w:rFonts w:ascii="Calibri" w:cs="Calibri" w:eastAsia="Calibri" w:hAnsi="Calibri"/>
                <w:color w:val="000000"/>
                <w:sz w:val="24"/>
                <w:szCs w:val="24"/>
                <w:rtl w:val="0"/>
              </w:rPr>
              <w:t xml:space="preserve"> (both way)</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Do you need a visa? (Yes/No)</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360" w:hRule="atLeast"/>
        </w:trPr>
        <w:tc>
          <w:tcPr>
            <w:tcMar>
              <w:top w:w="55.0" w:type="dxa"/>
              <w:left w:w="55.0" w:type="dxa"/>
              <w:bottom w:w="55.0" w:type="dxa"/>
              <w:right w:w="55.0" w:type="dxa"/>
            </w:tcMar>
          </w:tcPr>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Special food needs / allergies</w:t>
            </w: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Other allergies, or medical necessities</w:t>
            </w:r>
            <w:r w:rsidDel="00000000" w:rsidR="00000000" w:rsidRPr="00000000">
              <w:rPr>
                <w:rtl w:val="0"/>
              </w:rPr>
            </w:r>
          </w:p>
        </w:tc>
        <w:tc>
          <w:tcPr>
            <w:gridSpan w:val="5"/>
            <w:tcMar>
              <w:top w:w="55.0" w:type="dxa"/>
              <w:left w:w="55.0" w:type="dxa"/>
              <w:bottom w:w="55.0" w:type="dxa"/>
              <w:right w:w="55.0" w:type="dxa"/>
            </w:tcMar>
          </w:tcPr>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420" w:hRule="atLeast"/>
        </w:trPr>
        <w:tc>
          <w:tcPr>
            <w:vMerge w:val="restart"/>
            <w:tcMar>
              <w:top w:w="55.0" w:type="dxa"/>
              <w:left w:w="55.0" w:type="dxa"/>
              <w:bottom w:w="55.0" w:type="dxa"/>
              <w:right w:w="55.0" w:type="dxa"/>
            </w:tcMar>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Language skills</w:t>
              <w:br w:type="textWrapping"/>
            </w:r>
            <w:r w:rsidDel="00000000" w:rsidR="00000000" w:rsidRPr="00000000">
              <w:rPr>
                <w:rFonts w:ascii="Calibri" w:cs="Calibri" w:eastAsia="Calibri" w:hAnsi="Calibri"/>
                <w:color w:val="000000"/>
                <w:sz w:val="20"/>
                <w:szCs w:val="20"/>
                <w:rtl w:val="0"/>
              </w:rPr>
              <w:t xml:space="preserve">(Add the languages that you can speak and put a cross on your language level)</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4"/>
                <w:szCs w:val="24"/>
                <w:rtl w:val="0"/>
              </w:rPr>
              <w:t xml:space="preserve">Language</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4"/>
                <w:szCs w:val="24"/>
                <w:rtl w:val="0"/>
              </w:rPr>
              <w:t xml:space="preserve">Native</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4"/>
                <w:szCs w:val="24"/>
                <w:rtl w:val="0"/>
              </w:rPr>
              <w:t xml:space="preserve">Very good</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4"/>
                <w:szCs w:val="24"/>
                <w:rtl w:val="0"/>
              </w:rPr>
              <w:t xml:space="preserve">Good</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sz w:val="24"/>
                <w:szCs w:val="24"/>
                <w:rtl w:val="0"/>
              </w:rPr>
              <w:t xml:space="preserve">Poor</w:t>
            </w:r>
            <w:r w:rsidDel="00000000" w:rsidR="00000000" w:rsidRPr="00000000">
              <w:rPr>
                <w:rtl w:val="0"/>
              </w:rPr>
            </w:r>
          </w:p>
        </w:tc>
      </w:tr>
      <w:tr>
        <w:trPr>
          <w:trHeight w:val="180" w:hRule="atLeast"/>
        </w:trPr>
        <w:tc>
          <w:tcPr>
            <w:vMerge w:val="continue"/>
            <w:tcMar>
              <w:top w:w="55.0" w:type="dxa"/>
              <w:left w:w="55.0" w:type="dxa"/>
              <w:bottom w:w="55.0" w:type="dxa"/>
              <w:right w:w="55.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0">
            <w:pPr>
              <w:spacing w:after="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English</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1">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2">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3">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4">
            <w:pPr>
              <w:spacing w:after="0" w:line="240" w:lineRule="auto"/>
              <w:rPr>
                <w:rFonts w:ascii="Times New Roman" w:cs="Times New Roman" w:eastAsia="Times New Roman" w:hAnsi="Times New Roman"/>
                <w:sz w:val="18"/>
                <w:szCs w:val="18"/>
              </w:rPr>
            </w:pPr>
            <w:r w:rsidDel="00000000" w:rsidR="00000000" w:rsidRPr="00000000">
              <w:rPr>
                <w:rtl w:val="0"/>
              </w:rPr>
            </w:r>
          </w:p>
        </w:tc>
      </w:tr>
      <w:tr>
        <w:trPr>
          <w:trHeight w:val="180" w:hRule="atLeast"/>
        </w:trPr>
        <w:tc>
          <w:tcPr>
            <w:vMerge w:val="continue"/>
            <w:tcMar>
              <w:top w:w="55.0" w:type="dxa"/>
              <w:left w:w="55.0" w:type="dxa"/>
              <w:bottom w:w="55.0" w:type="dxa"/>
              <w:right w:w="55.0" w:type="dxa"/>
            </w:tcM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6">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7">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8">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9">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A">
            <w:pPr>
              <w:spacing w:after="0" w:line="240" w:lineRule="auto"/>
              <w:rPr>
                <w:rFonts w:ascii="Times New Roman" w:cs="Times New Roman" w:eastAsia="Times New Roman" w:hAnsi="Times New Roman"/>
                <w:sz w:val="18"/>
                <w:szCs w:val="18"/>
              </w:rPr>
            </w:pPr>
            <w:r w:rsidDel="00000000" w:rsidR="00000000" w:rsidRPr="00000000">
              <w:rPr>
                <w:rtl w:val="0"/>
              </w:rPr>
            </w:r>
          </w:p>
        </w:tc>
      </w:tr>
      <w:tr>
        <w:trPr>
          <w:trHeight w:val="180" w:hRule="atLeast"/>
        </w:trPr>
        <w:tc>
          <w:tcPr>
            <w:vMerge w:val="continue"/>
            <w:tcMar>
              <w:top w:w="55.0" w:type="dxa"/>
              <w:left w:w="55.0" w:type="dxa"/>
              <w:bottom w:w="55.0" w:type="dxa"/>
              <w:right w:w="55.0"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C">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D">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E">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F">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0">
            <w:pPr>
              <w:spacing w:after="0" w:line="240" w:lineRule="auto"/>
              <w:rPr>
                <w:rFonts w:ascii="Times New Roman" w:cs="Times New Roman" w:eastAsia="Times New Roman" w:hAnsi="Times New Roman"/>
                <w:sz w:val="18"/>
                <w:szCs w:val="18"/>
              </w:rPr>
            </w:pPr>
            <w:r w:rsidDel="00000000" w:rsidR="00000000" w:rsidRPr="00000000">
              <w:rPr>
                <w:rtl w:val="0"/>
              </w:rPr>
            </w:r>
          </w:p>
        </w:tc>
      </w:tr>
      <w:tr>
        <w:trPr>
          <w:trHeight w:val="180" w:hRule="atLeast"/>
        </w:trPr>
        <w:tc>
          <w:tcPr>
            <w:vMerge w:val="continue"/>
            <w:tcMar>
              <w:top w:w="55.0" w:type="dxa"/>
              <w:left w:w="55.0" w:type="dxa"/>
              <w:bottom w:w="55.0" w:type="dxa"/>
              <w:right w:w="55.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2">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3">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4">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5">
            <w:pPr>
              <w:spacing w:after="0" w:line="240" w:lineRule="auto"/>
              <w:rPr>
                <w:rFonts w:ascii="Times New Roman" w:cs="Times New Roman" w:eastAsia="Times New Roman" w:hAnsi="Times New Roman"/>
                <w:sz w:val="18"/>
                <w:szCs w:val="18"/>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6">
            <w:pPr>
              <w:spacing w:after="0" w:line="240" w:lineRule="auto"/>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Fonts w:ascii="Liberation Serif" w:cs="Liberation Serif" w:eastAsia="Liberation Serif" w:hAnsi="Liberation Serif"/>
          <w:b w:val="1"/>
          <w:color w:val="000000"/>
          <w:sz w:val="32"/>
          <w:szCs w:val="32"/>
          <w:rtl w:val="0"/>
        </w:rPr>
        <w:t xml:space="preserve">Part 2</w:t>
      </w: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highlight w:val="white"/>
          <w:rtl w:val="0"/>
        </w:rPr>
        <w:t xml:space="preserve">What is your previous and current experience/role within your sending organizations? How long have you had this role? </w:t>
      </w:r>
      <w:r w:rsidDel="00000000" w:rsidR="00000000" w:rsidRPr="00000000">
        <w:rPr>
          <w:rtl w:val="0"/>
        </w:rPr>
      </w:r>
    </w:p>
    <w:p w:rsidR="00000000" w:rsidDel="00000000" w:rsidP="00000000" w:rsidRDefault="00000000" w:rsidRPr="00000000" w14:paraId="0000009B">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What is your main motivation to take part in this seminar?</w:t>
      </w:r>
      <w:r w:rsidDel="00000000" w:rsidR="00000000" w:rsidRPr="00000000">
        <w:rPr>
          <w:rtl w:val="0"/>
        </w:rPr>
      </w:r>
    </w:p>
    <w:p w:rsidR="00000000" w:rsidDel="00000000" w:rsidP="00000000" w:rsidRDefault="00000000" w:rsidRPr="00000000" w14:paraId="0000009E">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F">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What do you expect to gain from your participation?</w:t>
      </w:r>
      <w:r w:rsidDel="00000000" w:rsidR="00000000" w:rsidRPr="00000000">
        <w:rPr>
          <w:rtl w:val="0"/>
        </w:rPr>
      </w:r>
    </w:p>
    <w:p w:rsidR="00000000" w:rsidDel="00000000" w:rsidP="00000000" w:rsidRDefault="00000000" w:rsidRPr="00000000" w14:paraId="000000A0">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How do you expect to use skills and knowledge received as the follow-up of the seminar?</w:t>
      </w:r>
      <w:r w:rsidDel="00000000" w:rsidR="00000000" w:rsidRPr="00000000">
        <w:rPr>
          <w:rtl w:val="0"/>
        </w:rPr>
      </w:r>
    </w:p>
    <w:p w:rsidR="00000000" w:rsidDel="00000000" w:rsidP="00000000" w:rsidRDefault="00000000" w:rsidRPr="00000000" w14:paraId="000000A2">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Would you like to actively participate in the event by presenting a workshop / a learning tool / an education topic for discussion, useful in the work with volunteers? If yes, please describe your ideas for a session:</w:t>
      </w:r>
      <w:r w:rsidDel="00000000" w:rsidR="00000000" w:rsidRPr="00000000">
        <w:rPr>
          <w:rtl w:val="0"/>
        </w:rPr>
      </w:r>
    </w:p>
    <w:p w:rsidR="00000000" w:rsidDel="00000000" w:rsidP="00000000" w:rsidRDefault="00000000" w:rsidRPr="00000000" w14:paraId="000000A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A5">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Apart from such a workshop, what do you think will be your two main contributions to a successful seminar? </w:t>
      </w:r>
      <w:r w:rsidDel="00000000" w:rsidR="00000000" w:rsidRPr="00000000">
        <w:rPr>
          <w:rtl w:val="0"/>
        </w:rPr>
      </w:r>
    </w:p>
    <w:p w:rsidR="00000000" w:rsidDel="00000000" w:rsidP="00000000" w:rsidRDefault="00000000" w:rsidRPr="00000000" w14:paraId="000000A6">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A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sz w:val="24"/>
          <w:szCs w:val="24"/>
          <w:rtl w:val="0"/>
        </w:rPr>
        <w:t xml:space="preserve">Please return the completed application form before </w:t>
      </w:r>
      <w:r w:rsidDel="00000000" w:rsidR="00000000" w:rsidRPr="00000000">
        <w:rPr>
          <w:rFonts w:ascii="Calibri" w:cs="Calibri" w:eastAsia="Calibri" w:hAnsi="Calibri"/>
          <w:b w:val="1"/>
          <w:i w:val="1"/>
          <w:color w:val="9bbb59"/>
          <w:sz w:val="24"/>
          <w:szCs w:val="24"/>
          <w:rtl w:val="0"/>
        </w:rPr>
        <w:t xml:space="preserve">18/08/2019</w:t>
      </w:r>
      <w:r w:rsidDel="00000000" w:rsidR="00000000" w:rsidRPr="00000000">
        <w:rPr>
          <w:rFonts w:ascii="Calibri" w:cs="Calibri" w:eastAsia="Calibri" w:hAnsi="Calibri"/>
          <w:b w:val="1"/>
          <w:i w:val="1"/>
          <w:color w:val="ff6600"/>
          <w:sz w:val="24"/>
          <w:szCs w:val="24"/>
          <w:rtl w:val="0"/>
        </w:rPr>
        <w:t xml:space="preserve"> </w:t>
      </w:r>
      <w:r w:rsidDel="00000000" w:rsidR="00000000" w:rsidRPr="00000000">
        <w:rPr>
          <w:rFonts w:ascii="Calibri" w:cs="Calibri" w:eastAsia="Calibri" w:hAnsi="Calibri"/>
          <w:b w:val="1"/>
          <w:i w:val="1"/>
          <w:color w:val="000000"/>
          <w:sz w:val="24"/>
          <w:szCs w:val="24"/>
          <w:rtl w:val="0"/>
        </w:rPr>
        <w:t xml:space="preserve">to</w:t>
      </w:r>
      <w:r w:rsidDel="00000000" w:rsidR="00000000" w:rsidRPr="00000000">
        <w:rPr>
          <w:rtl w:val="0"/>
        </w:rPr>
      </w:r>
    </w:p>
    <w:p w:rsidR="00000000" w:rsidDel="00000000" w:rsidP="00000000" w:rsidRDefault="00000000" w:rsidRPr="00000000" w14:paraId="000000A8">
      <w:pPr>
        <w:spacing w:after="0" w:line="240" w:lineRule="auto"/>
        <w:jc w:val="center"/>
        <w:rPr>
          <w:rFonts w:ascii="Calibri" w:cs="Calibri" w:eastAsia="Calibri" w:hAnsi="Calibri"/>
          <w:b w:val="1"/>
          <w:i w:val="1"/>
          <w:color w:val="000000"/>
          <w:sz w:val="24"/>
          <w:szCs w:val="24"/>
        </w:rPr>
      </w:pPr>
      <w:hyperlink r:id="rId9">
        <w:r w:rsidDel="00000000" w:rsidR="00000000" w:rsidRPr="00000000">
          <w:rPr>
            <w:rFonts w:ascii="Calibri" w:cs="Calibri" w:eastAsia="Calibri" w:hAnsi="Calibri"/>
            <w:b w:val="1"/>
            <w:i w:val="1"/>
            <w:color w:val="4f81bd"/>
            <w:sz w:val="24"/>
            <w:szCs w:val="24"/>
            <w:rtl w:val="0"/>
          </w:rPr>
          <w:t xml:space="preserve">oficina@ongsci.org</w:t>
        </w:r>
      </w:hyperlink>
      <w:r w:rsidDel="00000000" w:rsidR="00000000" w:rsidRPr="00000000">
        <w:rPr>
          <w:rFonts w:ascii="Calibri" w:cs="Calibri" w:eastAsia="Calibri" w:hAnsi="Calibri"/>
          <w:b w:val="1"/>
          <w:i w:val="1"/>
          <w:color w:val="000000"/>
          <w:sz w:val="24"/>
          <w:szCs w:val="24"/>
          <w:rtl w:val="0"/>
        </w:rPr>
        <w:t xml:space="preserve"> and your contact in your sending organisation!</w:t>
      </w:r>
    </w:p>
    <w:p w:rsidR="00000000" w:rsidDel="00000000" w:rsidP="00000000" w:rsidRDefault="00000000" w:rsidRPr="00000000" w14:paraId="000000A9">
      <w:pPr>
        <w:spacing w:after="0" w:line="240" w:lineRule="auto"/>
        <w:jc w:val="center"/>
        <w:rPr>
          <w:b w:val="1"/>
          <w:i w:val="1"/>
          <w:sz w:val="24"/>
          <w:szCs w:val="24"/>
        </w:rPr>
      </w:pPr>
      <w:r w:rsidDel="00000000" w:rsidR="00000000" w:rsidRPr="00000000">
        <w:rPr>
          <w:b w:val="1"/>
          <w:i w:val="1"/>
          <w:sz w:val="24"/>
          <w:szCs w:val="24"/>
          <w:rtl w:val="0"/>
        </w:rPr>
        <w:t xml:space="preserve">estyes@estyes.ee</w:t>
      </w:r>
      <w:r w:rsidDel="00000000" w:rsidR="00000000" w:rsidRPr="00000000">
        <w:rPr>
          <w:rtl w:val="0"/>
        </w:rPr>
      </w:r>
    </w:p>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sz w:val="24"/>
          <w:szCs w:val="24"/>
          <w:rtl w:val="0"/>
        </w:rPr>
        <w:t xml:space="preserve">The team is looking forward to receiving your applications:</w:t>
      </w:r>
      <w:r w:rsidDel="00000000" w:rsidR="00000000" w:rsidRPr="00000000">
        <w:rPr>
          <w:rtl w:val="0"/>
        </w:rPr>
      </w:r>
    </w:p>
    <w:p w:rsidR="00000000" w:rsidDel="00000000" w:rsidP="00000000" w:rsidRDefault="00000000" w:rsidRPr="00000000" w14:paraId="000000AC">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i w:val="1"/>
          <w:color w:val="000000"/>
          <w:sz w:val="24"/>
          <w:szCs w:val="24"/>
          <w:rtl w:val="0"/>
        </w:rPr>
        <w:t xml:space="preserve">Thomas, Irene and Valerie</w:t>
      </w: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beration Serif"/>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B5BEC"/>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unhideWhenUsed w:val="1"/>
    <w:rsid w:val="007E37B6"/>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Fuentedeprrafopredeter"/>
    <w:rsid w:val="007E37B6"/>
  </w:style>
  <w:style w:type="character" w:styleId="Hipervnculo">
    <w:name w:val="Hyperlink"/>
    <w:basedOn w:val="Fuentedeprrafopredeter"/>
    <w:uiPriority w:val="99"/>
    <w:semiHidden w:val="1"/>
    <w:unhideWhenUsed w:val="1"/>
    <w:rsid w:val="007E37B6"/>
    <w:rPr>
      <w:color w:val="0000ff"/>
      <w:u w:val="single"/>
    </w:rPr>
  </w:style>
  <w:style w:type="paragraph" w:styleId="Textodeglobo">
    <w:name w:val="Balloon Text"/>
    <w:basedOn w:val="Normal"/>
    <w:link w:val="TextodegloboCar"/>
    <w:uiPriority w:val="99"/>
    <w:semiHidden w:val="1"/>
    <w:unhideWhenUsed w:val="1"/>
    <w:rsid w:val="007E37B6"/>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E37B6"/>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ficina@ongsci.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nsd4eIxYzRwL+fR8FEwBY3azQ==">AMUW2mV6i+bVCWq6CAfJgwsQNp+Wm/GGMRgsPigqle6Lm+HKW7J6A3nM8I91uzTj+3nPL+V0J3r2xYtDYHWv/LDc/RSNNH8petVsQ1rUJj23qSzCy0kFh1o=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2019-06-10T10:22:00Z</dcterms:created>
  <dc:creator>Usuario de Windows</dc:creator>
</cp:coreProperties>
</file>